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left="0"/>
        <w:rPr>
          <w:rFonts w:hint="default" w:ascii="黑体" w:hAnsi="宋体" w:eastAsia="黑体" w:cs="黑体"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sz w:val="32"/>
          <w:szCs w:val="32"/>
        </w:rPr>
        <w:t>附件</w:t>
      </w:r>
      <w:r>
        <w:rPr>
          <w:rFonts w:hint="default" w:ascii="黑体" w:hAnsi="宋体" w:eastAsia="黑体" w:cs="黑体"/>
          <w:color w:val="000000"/>
          <w:sz w:val="32"/>
          <w:szCs w:val="32"/>
        </w:rPr>
        <w:t>4-15</w:t>
      </w:r>
    </w:p>
    <w:p>
      <w:pPr>
        <w:rPr>
          <w:rFonts w:hint="default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县区领导班子民主测评表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60" w:firstLineChars="50"/>
        <w:textAlignment w:val="auto"/>
        <w:rPr>
          <w:rFonts w:hint="default"/>
          <w:b w:val="0"/>
          <w:bCs/>
          <w:sz w:val="32"/>
          <w:szCs w:val="32"/>
          <w:lang w:eastAsia="zh-CN"/>
        </w:rPr>
      </w:pPr>
      <w:r>
        <w:rPr>
          <w:rStyle w:val="6"/>
          <w:rFonts w:hAnsi="宋体"/>
          <w:b w:val="0"/>
          <w:bCs/>
          <w:sz w:val="32"/>
          <w:szCs w:val="32"/>
          <w:lang w:val="en-US" w:eastAsia="zh-CN" w:bidi="ar"/>
        </w:rPr>
        <w:t>县区：</w:t>
      </w:r>
      <w:r>
        <w:rPr>
          <w:rStyle w:val="7"/>
          <w:rFonts w:hint="default" w:ascii="楷体_GB2312" w:hAnsi="宋体"/>
          <w:b w:val="0"/>
          <w:bCs/>
          <w:sz w:val="32"/>
          <w:szCs w:val="32"/>
          <w:lang w:eastAsia="zh-CN" w:bidi="ar"/>
        </w:rPr>
        <w:t xml:space="preserve">            </w:t>
      </w:r>
    </w:p>
    <w:tbl>
      <w:tblPr>
        <w:tblStyle w:val="4"/>
        <w:tblW w:w="9055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7"/>
        <w:gridCol w:w="1954"/>
        <w:gridCol w:w="1954"/>
        <w:gridCol w:w="1955"/>
        <w:gridCol w:w="19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005" w:hRule="atLeast"/>
        </w:trPr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atLeast"/>
              <w:ind w:left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要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点</w:t>
            </w:r>
          </w:p>
        </w:tc>
        <w:tc>
          <w:tcPr>
            <w:tcW w:w="1701" w:type="dxa"/>
            <w:gridSpan w:val="4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从政治思想建设、领导能力、工作实绩、党风廉政建设和作风建设等方面进行评价。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553" w:hRule="atLeast"/>
        </w:trPr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atLeast"/>
              <w:ind w:lef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意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见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A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B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C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553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09" w:hRule="atLeast"/>
        </w:trPr>
        <w:tc>
          <w:tcPr>
            <w:tcW w:w="1077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注</w:t>
            </w:r>
          </w:p>
        </w:tc>
        <w:tc>
          <w:tcPr>
            <w:tcW w:w="17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both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1.评价意见按优劣程度，依次界定为“A、B、C、D”四个档次；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2.请在相应档次的方框内划“√”，只能选择一个档次，多划无效，不划视为弃权；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3.民主测评得分按“评价意见”栏的得票情况计算，公式为：（“A”票数×1.0＋“B”票数×0.9＋“C”票数×0.75＋“D”票数×0.5）÷测评人数×100。</w:t>
            </w:r>
          </w:p>
        </w:tc>
      </w:tr>
    </w:tbl>
    <w:p>
      <w:pPr>
        <w:widowControl w:val="0"/>
        <w:wordWrap/>
        <w:adjustRightInd/>
        <w:snapToGrid/>
        <w:spacing w:before="0" w:after="0" w:line="40" w:lineRule="exact"/>
        <w:ind w:left="0" w:leftChars="0" w:right="0" w:firstLine="0" w:firstLineChars="0"/>
        <w:jc w:val="both"/>
        <w:textAlignment w:val="bottom"/>
        <w:outlineLvl w:val="9"/>
      </w:pPr>
    </w:p>
    <w:sectPr>
      <w:pgSz w:w="11849" w:h="16781"/>
      <w:pgMar w:top="1814" w:right="1361" w:bottom="1701" w:left="1474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linePitch="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思源黑体 CN Bold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3569F2"/>
    <w:rsid w:val="048D1174"/>
    <w:rsid w:val="139A578C"/>
    <w:rsid w:val="14A6315B"/>
    <w:rsid w:val="1A133BC4"/>
    <w:rsid w:val="35EFBBFA"/>
    <w:rsid w:val="3F6C1F53"/>
    <w:rsid w:val="43453FEA"/>
    <w:rsid w:val="4C3F3E1C"/>
    <w:rsid w:val="4CEB0D83"/>
    <w:rsid w:val="4D2F7E18"/>
    <w:rsid w:val="5FFE0036"/>
    <w:rsid w:val="66A958AE"/>
    <w:rsid w:val="777E4C85"/>
    <w:rsid w:val="BFFE4241"/>
    <w:rsid w:val="CC72319C"/>
    <w:rsid w:val="DBFDB77E"/>
    <w:rsid w:val="F3FB408F"/>
    <w:rsid w:val="FAB93552"/>
    <w:rsid w:val="FBEFF5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qFormat="1" w:unhideWhenUsed="0" w:uiPriority="99" w:semiHidden="0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0" w:semiHidden="0" w:name="Normal Table"/>
    <w:lsdException w:uiPriority="99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5" w:lineRule="atLeast"/>
      <w:ind w:left="1"/>
      <w:jc w:val="both"/>
      <w:textAlignment w:val="bottom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unhideWhenUsed/>
    <w:qFormat/>
    <w:uiPriority w:val="0"/>
  </w:style>
  <w:style w:type="table" w:default="1" w:styleId="4">
    <w:name w:val="Normal Table"/>
    <w:unhideWhenUsed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6"/>
    <w:next w:val="1"/>
    <w:qFormat/>
    <w:uiPriority w:val="99"/>
    <w:pPr>
      <w:widowControl w:val="0"/>
      <w:ind w:left="1000" w:leftChars="100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6">
    <w:name w:val="font51"/>
    <w:basedOn w:val="5"/>
    <w:qFormat/>
    <w:uiPriority w:val="0"/>
    <w:rPr>
      <w:rFonts w:hint="eastAsia" w:ascii="楷体_GB2312" w:eastAsia="楷体_GB2312" w:cs="楷体_GB2312"/>
      <w:b/>
      <w:color w:val="000000"/>
      <w:sz w:val="36"/>
      <w:szCs w:val="36"/>
      <w:u w:val="none"/>
    </w:rPr>
  </w:style>
  <w:style w:type="character" w:customStyle="1" w:styleId="7">
    <w:name w:val="font01"/>
    <w:basedOn w:val="5"/>
    <w:qFormat/>
    <w:uiPriority w:val="0"/>
    <w:rPr>
      <w:rFonts w:hint="eastAsia" w:ascii="楷体_GB2312" w:eastAsia="楷体_GB2312" w:cs="楷体_GB2312"/>
      <w:b/>
      <w:color w:val="000000"/>
      <w:sz w:val="36"/>
      <w:szCs w:val="36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2020-10-29T08:03:00Z</dcterms:created>
  <dc:creator>Administrator</dc:creator>
  <cp:lastModifiedBy>wangpg</cp:lastModifiedBy>
  <cp:lastPrinted>2021-01-17T16:43:00Z</cp:lastPrinted>
  <dcterms:modified xsi:type="dcterms:W3CDTF">2024-01-09T15:11:14Z</dcterms:modified>
  <dc:title>金昌市市管领导班子和领导干部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