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val="en-US" w:eastAsia="zh-CN"/>
        </w:rPr>
        <w:t>附件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  <w:t>4-21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</w:t>
      </w:r>
      <w:r>
        <w:rPr>
          <w:rFonts w:hint="default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eastAsia="zh-CN" w:bidi="ar"/>
        </w:rPr>
        <w:t>事业单位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领导人员民主测评表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160" w:firstLineChars="50"/>
        <w:jc w:val="both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</w:rPr>
      </w:pPr>
      <w:r>
        <w:rPr>
          <w:rStyle w:val="6"/>
          <w:rFonts w:hAnsi="宋体"/>
          <w:b w:val="0"/>
          <w:bCs/>
          <w:sz w:val="32"/>
          <w:szCs w:val="32"/>
          <w:lang w:val="en-US" w:eastAsia="zh-CN" w:bidi="ar"/>
        </w:rPr>
        <w:t>单  位：</w:t>
      </w:r>
      <w:r>
        <w:rPr>
          <w:rStyle w:val="7"/>
          <w:rFonts w:hint="default" w:ascii="楷体_GB2312" w:hAnsi="宋体"/>
          <w:b w:val="0"/>
          <w:bCs/>
          <w:sz w:val="32"/>
          <w:szCs w:val="32"/>
          <w:lang w:eastAsia="zh-CN" w:bidi="ar"/>
        </w:rPr>
        <w:t xml:space="preserve">            </w:t>
      </w:r>
    </w:p>
    <w:tbl>
      <w:tblPr>
        <w:tblStyle w:val="4"/>
        <w:tblW w:w="909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596"/>
        <w:gridCol w:w="1596"/>
        <w:gridCol w:w="1596"/>
        <w:gridCol w:w="1597"/>
        <w:gridCol w:w="15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99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417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按照“信念坚定、为民服务、勤政务实、敢于担当、清正廉洁”好干部标准，从对党忠诚、勇于创新、治企有方、兴企有为、清正廉洁等方面进行评价。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1" w:hRule="atLeast"/>
        </w:trPr>
        <w:tc>
          <w:tcPr>
            <w:tcW w:w="99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417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3.评定为A等次的领导人员，不超过测评对象的20％；评定为C和D等次的领导人员，不少于测评对象的20％。不按规定数量评价的视为无效票。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78C37E7"/>
    <w:rsid w:val="355EEE93"/>
    <w:rsid w:val="3D6E4EDF"/>
    <w:rsid w:val="40510223"/>
    <w:rsid w:val="5FFF8B33"/>
    <w:rsid w:val="7FE9FDFC"/>
    <w:rsid w:val="BFFF58E3"/>
    <w:rsid w:val="CEFB33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none"/>
    </w:rPr>
  </w:style>
  <w:style w:type="character" w:customStyle="1" w:styleId="7">
    <w:name w:val="font1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Administrator</dc:creator>
  <cp:lastModifiedBy>wangpg</cp:lastModifiedBy>
  <dcterms:modified xsi:type="dcterms:W3CDTF">2024-01-13T10:21:33Z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