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hAnsi="黑体" w:eastAsia="仿宋_GB2312"/>
          <w:b w:val="0"/>
          <w:bCs w:val="0"/>
          <w:sz w:val="34"/>
          <w:szCs w:val="34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4"/>
          <w:szCs w:val="34"/>
          <w:u w:val="none" w:color="auto"/>
          <w:lang w:val="en-US" w:eastAsia="zh-CN"/>
        </w:rPr>
        <w:t>附件2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4"/>
          <w:szCs w:val="34"/>
          <w:u w:val="none" w:color="auto"/>
          <w:lang w:val="en-US" w:eastAsia="zh-CN"/>
        </w:rPr>
        <w:t>-2</w:t>
      </w:r>
    </w:p>
    <w:p>
      <w:pPr>
        <w:widowControl w:val="0"/>
        <w:wordWrap/>
        <w:adjustRightInd/>
        <w:snapToGrid/>
        <w:spacing w:line="2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  <w:t>领导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  <w:lang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  <w:t>政治素质鉴定表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u w:val="none" w:color="auto"/>
          <w:lang w:eastAsia="zh-CN"/>
        </w:rPr>
        <w:t>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  <w:t>专项考察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u w:val="none" w:color="auto"/>
          <w:lang w:eastAsia="zh-CN"/>
        </w:rPr>
        <w:t>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 xml:space="preserve">日常考察  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u w:val="none" w:color="auto"/>
          <w:lang w:eastAsia="zh-CN"/>
        </w:rPr>
        <w:t>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>任职考察</w:t>
      </w:r>
    </w:p>
    <w:tbl>
      <w:tblPr>
        <w:tblStyle w:val="2"/>
        <w:tblpPr w:leftFromText="180" w:rightFromText="180" w:vertAnchor="page" w:horzAnchor="page" w:tblpX="1465" w:tblpY="3834"/>
        <w:tblW w:w="92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846"/>
        <w:gridCol w:w="2215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姓</w:t>
            </w: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名</w:t>
            </w:r>
          </w:p>
        </w:tc>
        <w:tc>
          <w:tcPr>
            <w:tcW w:w="1846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</w:p>
        </w:tc>
        <w:tc>
          <w:tcPr>
            <w:tcW w:w="221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eastAsia="宋体"/>
                <w:b w:val="0"/>
                <w:bCs w:val="0"/>
                <w:sz w:val="44"/>
                <w:szCs w:val="44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单位及职务</w:t>
            </w:r>
          </w:p>
        </w:tc>
        <w:tc>
          <w:tcPr>
            <w:tcW w:w="4002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8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自查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自评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情况</w:t>
            </w:r>
          </w:p>
        </w:tc>
        <w:tc>
          <w:tcPr>
            <w:tcW w:w="8063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民主测评情况</w:t>
            </w:r>
          </w:p>
        </w:tc>
        <w:tc>
          <w:tcPr>
            <w:tcW w:w="8063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综合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评价</w:t>
            </w:r>
          </w:p>
          <w:p>
            <w:pPr>
              <w:spacing w:line="600" w:lineRule="exact"/>
              <w:jc w:val="center"/>
              <w:rPr>
                <w:rFonts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意见</w:t>
            </w:r>
          </w:p>
        </w:tc>
        <w:tc>
          <w:tcPr>
            <w:tcW w:w="8063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11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鉴定</w:t>
            </w:r>
          </w:p>
          <w:p>
            <w:pPr>
              <w:widowControl w:val="0"/>
              <w:wordWrap/>
              <w:adjustRightInd/>
              <w:snapToGrid/>
              <w:spacing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等次</w:t>
            </w:r>
          </w:p>
        </w:tc>
        <w:tc>
          <w:tcPr>
            <w:tcW w:w="806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年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月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日</w:t>
            </w:r>
          </w:p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（组织人事部门或考察组签章）</w:t>
            </w:r>
          </w:p>
        </w:tc>
      </w:tr>
    </w:tbl>
    <w:p>
      <w:pPr>
        <w:widowControl w:val="0"/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 w:color="auto"/>
          <w:lang w:eastAsia="zh-CN"/>
        </w:rPr>
        <w:t>说明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  <w:t>：1.请在对应考察类别前的“□”内划“√”；</w:t>
      </w:r>
    </w:p>
    <w:p>
      <w:pPr>
        <w:widowControl w:val="0"/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val="en-US" w:eastAsia="zh-CN"/>
        </w:rPr>
        <w:t xml:space="preserve">       2.综合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  <w:t>评价意见紧扣考察内容，突出“政治”二字定性评价。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93D5C"/>
    <w:rsid w:val="091613C0"/>
    <w:rsid w:val="2059583F"/>
    <w:rsid w:val="26C93D5C"/>
    <w:rsid w:val="3239406A"/>
    <w:rsid w:val="586112DF"/>
    <w:rsid w:val="7FC52E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2021-01-06T00:24:00Z</dcterms:created>
  <dc:creator>Administrator</dc:creator>
  <cp:lastModifiedBy>Administrator</cp:lastModifiedBy>
  <cp:lastPrinted>2021-01-13T15:00:00Z</cp:lastPrinted>
  <dcterms:modified xsi:type="dcterms:W3CDTF">2021-01-15T15:29:59Z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